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6E" w:rsidRDefault="00F1456E" w:rsidP="00F1456E">
      <w:pPr>
        <w:ind w:left="3600"/>
        <w:rPr>
          <w:rFonts w:ascii="Angsana New" w:hAnsi="Angsana New" w:cs="Angsana New"/>
        </w:rPr>
      </w:pPr>
      <w:r>
        <w:rPr>
          <w:noProof/>
        </w:rPr>
        <w:drawing>
          <wp:inline distT="0" distB="0" distL="0" distR="0">
            <wp:extent cx="1333500" cy="1209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56E" w:rsidRPr="000E0D64" w:rsidRDefault="00F1456E" w:rsidP="00F1456E">
      <w:pPr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 xml:space="preserve">    </w:t>
      </w:r>
      <w:r w:rsidRPr="000E0D64">
        <w:rPr>
          <w:rFonts w:ascii="Angsana New" w:hAnsi="Angsana New" w:cs="Angsana New"/>
          <w:b/>
          <w:bCs/>
          <w:cs/>
        </w:rPr>
        <w:t>ประกาศองค์การบริหารส่วนตำบลสวนหลวง</w:t>
      </w:r>
    </w:p>
    <w:p w:rsidR="00F1456E" w:rsidRPr="00271C64" w:rsidRDefault="00F1456E" w:rsidP="00F1456E">
      <w:pPr>
        <w:pStyle w:val="1"/>
        <w:jc w:val="center"/>
        <w:rPr>
          <w:rFonts w:ascii="Angsana New" w:hAnsi="Angsana New" w:cs="Angsana New" w:hint="cs"/>
          <w:b/>
          <w:bCs/>
          <w:spacing w:val="4"/>
          <w:cs/>
        </w:rPr>
      </w:pPr>
      <w:r w:rsidRPr="000E0D64">
        <w:rPr>
          <w:rFonts w:ascii="Angsana New" w:hAnsi="Angsana New" w:cs="Angsana New"/>
          <w:b/>
          <w:bCs/>
          <w:spacing w:val="4"/>
          <w:cs/>
        </w:rPr>
        <w:t xml:space="preserve">เรื่อง  </w:t>
      </w:r>
      <w:r>
        <w:rPr>
          <w:rFonts w:ascii="Angsana New" w:hAnsi="Angsana New" w:cs="Angsana New" w:hint="cs"/>
          <w:b/>
          <w:bCs/>
          <w:spacing w:val="4"/>
          <w:cs/>
        </w:rPr>
        <w:t xml:space="preserve"> รายงานผู้ชนะโครงการก่อสร้างถนนคอนกรีตเสริมเหล็กสายสามแยกบ้านนายสุวรรณ</w:t>
      </w:r>
      <w:r>
        <w:rPr>
          <w:rFonts w:ascii="Angsana New" w:hAnsi="Angsana New" w:cs="Angsana New"/>
          <w:b/>
          <w:bCs/>
          <w:spacing w:val="4"/>
        </w:rPr>
        <w:t xml:space="preserve">- </w:t>
      </w:r>
      <w:r>
        <w:rPr>
          <w:rFonts w:ascii="Angsana New" w:hAnsi="Angsana New" w:cs="Angsana New" w:hint="cs"/>
          <w:b/>
          <w:bCs/>
          <w:spacing w:val="4"/>
          <w:cs/>
        </w:rPr>
        <w:t xml:space="preserve">                           บ้านนายหัน     หมู่ที่   </w:t>
      </w:r>
      <w:r>
        <w:rPr>
          <w:rFonts w:ascii="Angsana New" w:hAnsi="Angsana New" w:cs="Angsana New"/>
          <w:b/>
          <w:bCs/>
          <w:spacing w:val="4"/>
        </w:rPr>
        <w:t>12</w:t>
      </w:r>
      <w:r>
        <w:rPr>
          <w:rFonts w:ascii="Angsana New" w:hAnsi="Angsana New" w:cs="Angsana New" w:hint="cs"/>
          <w:b/>
          <w:bCs/>
          <w:spacing w:val="4"/>
          <w:cs/>
        </w:rPr>
        <w:t xml:space="preserve">    ตำบลสวนหลวง    ด้วยวิธีเฉพาะเจาะจง</w:t>
      </w:r>
    </w:p>
    <w:p w:rsidR="00F1456E" w:rsidRPr="008158E0" w:rsidRDefault="00F1456E" w:rsidP="00F1456E">
      <w:pPr>
        <w:tabs>
          <w:tab w:val="center" w:pos="4607"/>
        </w:tabs>
        <w:rPr>
          <w:sz w:val="30"/>
          <w:szCs w:val="30"/>
        </w:rPr>
      </w:pPr>
      <w:r>
        <w:rPr>
          <w:sz w:val="30"/>
          <w:szCs w:val="30"/>
        </w:rPr>
        <w:tab/>
      </w:r>
      <w:r w:rsidRPr="008158E0">
        <w:rPr>
          <w:rFonts w:hint="cs"/>
          <w:sz w:val="30"/>
          <w:szCs w:val="30"/>
        </w:rPr>
        <w:t>………………………</w:t>
      </w:r>
      <w:r w:rsidRPr="008158E0">
        <w:rPr>
          <w:rFonts w:hint="cs"/>
          <w:sz w:val="30"/>
          <w:szCs w:val="30"/>
          <w:cs/>
        </w:rPr>
        <w:t>.</w:t>
      </w:r>
    </w:p>
    <w:p w:rsidR="00F1456E" w:rsidRDefault="00F1456E" w:rsidP="00F1456E">
      <w:pPr>
        <w:pStyle w:val="1"/>
        <w:spacing w:before="240"/>
        <w:rPr>
          <w:rFonts w:ascii="Angsana New" w:hAnsi="Angsana New" w:cs="Angsana New"/>
        </w:rPr>
      </w:pPr>
      <w:r w:rsidRPr="000E0D64">
        <w:rPr>
          <w:rFonts w:ascii="Angsana New" w:hAnsi="Angsana New" w:cs="Angsana New"/>
          <w:cs/>
        </w:rPr>
        <w:tab/>
      </w:r>
      <w:r w:rsidRPr="000E0D64"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ตามที่องค์การบริหารส่วนตำบลสวนหลวง  ได้เชิญผู้รับจ้างมารับเอกสารในการเสนอราคา                   จัดจ้างโครงการก่อสร้างถนนคอนกรีตเสริมเหล็กสายสามแยกบ้านนายสุวรรณ</w:t>
      </w:r>
      <w:r>
        <w:rPr>
          <w:rFonts w:ascii="Angsana New" w:hAnsi="Angsana New" w:cs="Angsana New"/>
        </w:rPr>
        <w:t>-</w:t>
      </w:r>
      <w:proofErr w:type="gramStart"/>
      <w:r>
        <w:rPr>
          <w:rFonts w:ascii="Angsana New" w:hAnsi="Angsana New" w:cs="Angsana New" w:hint="cs"/>
          <w:cs/>
        </w:rPr>
        <w:t>บ้านนายหัน  หมู่ที่</w:t>
      </w:r>
      <w:proofErr w:type="gramEnd"/>
      <w:r>
        <w:rPr>
          <w:rFonts w:ascii="Angsana New" w:hAnsi="Angsana New" w:cs="Angsana New" w:hint="cs"/>
          <w:cs/>
        </w:rPr>
        <w:t xml:space="preserve">  </w:t>
      </w:r>
      <w:r>
        <w:rPr>
          <w:rFonts w:ascii="Angsana New" w:hAnsi="Angsana New" w:cs="Angsana New"/>
        </w:rPr>
        <w:t xml:space="preserve">12 </w:t>
      </w:r>
      <w:r>
        <w:rPr>
          <w:rFonts w:ascii="Angsana New" w:hAnsi="Angsana New" w:cs="Angsana New" w:hint="cs"/>
          <w:cs/>
        </w:rPr>
        <w:t xml:space="preserve"> ตำบลสวนหลวง โดยผิวจราจรกว้าง  </w:t>
      </w:r>
      <w:r>
        <w:rPr>
          <w:rFonts w:ascii="Angsana New" w:hAnsi="Angsana New" w:cs="Angsana New"/>
        </w:rPr>
        <w:t>4</w:t>
      </w:r>
      <w:r>
        <w:rPr>
          <w:rFonts w:ascii="Angsana New" w:hAnsi="Angsana New" w:cs="Angsana New" w:hint="cs"/>
          <w:cs/>
        </w:rPr>
        <w:t xml:space="preserve">  เมตร ระยะทางยาว  </w:t>
      </w:r>
      <w:r>
        <w:rPr>
          <w:rFonts w:ascii="Angsana New" w:hAnsi="Angsana New" w:cs="Angsana New"/>
        </w:rPr>
        <w:t xml:space="preserve">200  </w:t>
      </w:r>
      <w:r>
        <w:rPr>
          <w:rFonts w:ascii="Angsana New" w:hAnsi="Angsana New" w:cs="Angsana New" w:hint="cs"/>
          <w:cs/>
        </w:rPr>
        <w:t xml:space="preserve">เมตร (หรือพื้นที่คอนกรีตไม่น้อยกว่า </w:t>
      </w:r>
      <w:r>
        <w:rPr>
          <w:rFonts w:ascii="Angsana New" w:hAnsi="Angsana New" w:cs="Angsana New"/>
        </w:rPr>
        <w:t>800</w:t>
      </w:r>
      <w:r>
        <w:rPr>
          <w:rFonts w:ascii="Angsana New" w:hAnsi="Angsana New" w:cs="Angsana New" w:hint="cs"/>
          <w:cs/>
        </w:rPr>
        <w:t xml:space="preserve"> </w:t>
      </w:r>
      <w:proofErr w:type="spellStart"/>
      <w:r>
        <w:rPr>
          <w:rFonts w:ascii="Angsana New" w:hAnsi="Angsana New" w:cs="Angsana New" w:hint="cs"/>
          <w:cs/>
        </w:rPr>
        <w:t>ตร.</w:t>
      </w:r>
      <w:proofErr w:type="spellEnd"/>
      <w:r>
        <w:rPr>
          <w:rFonts w:ascii="Angsana New" w:hAnsi="Angsana New" w:cs="Angsana New" w:hint="cs"/>
          <w:cs/>
        </w:rPr>
        <w:t xml:space="preserve">ม.)  หนา  </w:t>
      </w:r>
      <w:proofErr w:type="gramStart"/>
      <w:r>
        <w:rPr>
          <w:rFonts w:ascii="Angsana New" w:hAnsi="Angsana New" w:cs="Angsana New"/>
        </w:rPr>
        <w:t>0.15</w:t>
      </w:r>
      <w:r>
        <w:rPr>
          <w:rFonts w:ascii="Angsana New" w:hAnsi="Angsana New" w:cs="Angsana New" w:hint="cs"/>
          <w:cs/>
        </w:rPr>
        <w:t xml:space="preserve">  เมตร</w:t>
      </w:r>
      <w:proofErr w:type="gramEnd"/>
      <w:r>
        <w:rPr>
          <w:rFonts w:ascii="Angsana New" w:hAnsi="Angsana New" w:cs="Angsana New" w:hint="cs"/>
          <w:cs/>
        </w:rPr>
        <w:t xml:space="preserve">  ไหล่ทางหินคลุกข้างละ  </w:t>
      </w:r>
      <w:r>
        <w:rPr>
          <w:rFonts w:ascii="Angsana New" w:hAnsi="Angsana New" w:cs="Angsana New"/>
        </w:rPr>
        <w:t>0.20</w:t>
      </w:r>
      <w:r>
        <w:rPr>
          <w:rFonts w:ascii="Angsana New" w:hAnsi="Angsana New" w:cs="Angsana New" w:hint="cs"/>
          <w:cs/>
        </w:rPr>
        <w:t xml:space="preserve">  เมตร (หรือพื้นที่ไหล่ทางไม่น้อยกว่า </w:t>
      </w:r>
      <w:r>
        <w:rPr>
          <w:rFonts w:ascii="Angsana New" w:hAnsi="Angsana New" w:cs="Angsana New"/>
        </w:rPr>
        <w:t>80</w:t>
      </w:r>
      <w:r>
        <w:rPr>
          <w:rFonts w:ascii="Angsana New" w:hAnsi="Angsana New" w:cs="Angsana New" w:hint="cs"/>
          <w:cs/>
        </w:rPr>
        <w:t xml:space="preserve">  </w:t>
      </w:r>
      <w:proofErr w:type="spellStart"/>
      <w:r>
        <w:rPr>
          <w:rFonts w:ascii="Angsana New" w:hAnsi="Angsana New" w:cs="Angsana New" w:hint="cs"/>
          <w:cs/>
        </w:rPr>
        <w:t>ตร.</w:t>
      </w:r>
      <w:proofErr w:type="spellEnd"/>
      <w:r>
        <w:rPr>
          <w:rFonts w:ascii="Angsana New" w:hAnsi="Angsana New" w:cs="Angsana New" w:hint="cs"/>
          <w:cs/>
        </w:rPr>
        <w:t xml:space="preserve">ม.)  ตามแบบแปลน </w:t>
      </w:r>
      <w:proofErr w:type="spellStart"/>
      <w:r>
        <w:rPr>
          <w:rFonts w:ascii="Angsana New" w:hAnsi="Angsana New" w:cs="Angsana New" w:hint="cs"/>
          <w:cs/>
        </w:rPr>
        <w:t>อบต.</w:t>
      </w:r>
      <w:proofErr w:type="spellEnd"/>
      <w:r>
        <w:rPr>
          <w:rFonts w:ascii="Angsana New" w:hAnsi="Angsana New" w:cs="Angsana New" w:hint="cs"/>
          <w:cs/>
        </w:rPr>
        <w:t xml:space="preserve">สวนหลวง  พร้อมติดตั้งป้ายประชาสัมพันธ์โครงการตามแบบมาตรฐาน จำนวน  </w:t>
      </w:r>
      <w:r>
        <w:rPr>
          <w:rFonts w:ascii="Angsana New" w:hAnsi="Angsana New" w:cs="Angsana New"/>
        </w:rPr>
        <w:t>1</w:t>
      </w:r>
      <w:r>
        <w:rPr>
          <w:rFonts w:ascii="Angsana New" w:hAnsi="Angsana New" w:cs="Angsana New" w:hint="cs"/>
          <w:cs/>
        </w:rPr>
        <w:t xml:space="preserve">  ป้าย  และป้ายประชาสัมพันธ์โครงการแบบชั่วคราว จำนวน </w:t>
      </w:r>
      <w:r>
        <w:rPr>
          <w:rFonts w:ascii="Angsana New" w:hAnsi="Angsana New" w:cs="Angsana New"/>
        </w:rPr>
        <w:t>1</w:t>
      </w:r>
      <w:r>
        <w:rPr>
          <w:rFonts w:ascii="Angsana New" w:hAnsi="Angsana New" w:cs="Angsana New" w:hint="cs"/>
          <w:cs/>
        </w:rPr>
        <w:t xml:space="preserve">  ป้าย   และวันที่  </w:t>
      </w:r>
      <w:r>
        <w:rPr>
          <w:rFonts w:ascii="Angsana New" w:hAnsi="Angsana New" w:cs="Angsana New"/>
        </w:rPr>
        <w:t>9</w:t>
      </w:r>
      <w:r>
        <w:rPr>
          <w:rFonts w:ascii="Angsana New" w:hAnsi="Angsana New" w:cs="Angsana New" w:hint="cs"/>
          <w:cs/>
        </w:rPr>
        <w:t xml:space="preserve">  มีนาคม  </w:t>
      </w:r>
      <w:r>
        <w:rPr>
          <w:rFonts w:ascii="Angsana New" w:hAnsi="Angsana New" w:cs="Angsana New"/>
        </w:rPr>
        <w:t>2561</w:t>
      </w:r>
      <w:r>
        <w:rPr>
          <w:rFonts w:ascii="Angsana New" w:hAnsi="Angsana New" w:cs="Angsana New" w:hint="cs"/>
          <w:cs/>
        </w:rPr>
        <w:t xml:space="preserve">  ทางคณะกรรมการจัดจ้าง (พิจารณาเอกสาร) ไปแล้ว  ซึ่งได้มีผู้รับจ้างได้เสนอราคา จำนวน </w:t>
      </w:r>
      <w:r>
        <w:rPr>
          <w:rFonts w:ascii="Angsana New" w:hAnsi="Angsana New" w:cs="Angsana New"/>
        </w:rPr>
        <w:t>2</w:t>
      </w:r>
      <w:r>
        <w:rPr>
          <w:rFonts w:ascii="Angsana New" w:hAnsi="Angsana New" w:cs="Angsana New" w:hint="cs"/>
          <w:cs/>
        </w:rPr>
        <w:t xml:space="preserve">  ราย  ดังนี้</w:t>
      </w:r>
    </w:p>
    <w:p w:rsidR="00F1456E" w:rsidRDefault="00F1456E" w:rsidP="00F1456E">
      <w:pPr>
        <w:pStyle w:val="1"/>
        <w:spacing w:before="240"/>
        <w:rPr>
          <w:rFonts w:ascii="Angsana New" w:hAnsi="Angsana New" w:cs="Angsana New" w:hint="cs"/>
        </w:rPr>
      </w:pPr>
      <w:r>
        <w:rPr>
          <w:rFonts w:ascii="Angsana New" w:hAnsi="Angsana New" w:cs="Angsana New" w:hint="cs"/>
          <w:cs/>
        </w:rPr>
        <w:t xml:space="preserve">                          </w:t>
      </w:r>
      <w:proofErr w:type="gramStart"/>
      <w:r>
        <w:rPr>
          <w:rFonts w:ascii="Angsana New" w:hAnsi="Angsana New" w:cs="Angsana New"/>
        </w:rPr>
        <w:t>1</w:t>
      </w:r>
      <w:r>
        <w:rPr>
          <w:rFonts w:ascii="Angsana New" w:hAnsi="Angsana New" w:cs="Angsana New" w:hint="cs"/>
          <w:cs/>
        </w:rPr>
        <w:t>.</w:t>
      </w:r>
      <w:proofErr w:type="spellStart"/>
      <w:r>
        <w:rPr>
          <w:rFonts w:ascii="Angsana New" w:hAnsi="Angsana New" w:cs="Angsana New" w:hint="cs"/>
          <w:cs/>
        </w:rPr>
        <w:t>หจก.</w:t>
      </w:r>
      <w:proofErr w:type="spellEnd"/>
      <w:proofErr w:type="gramEnd"/>
      <w:r>
        <w:rPr>
          <w:rFonts w:ascii="Angsana New" w:hAnsi="Angsana New" w:cs="Angsana New" w:hint="cs"/>
          <w:cs/>
        </w:rPr>
        <w:t xml:space="preserve"> ทอง</w:t>
      </w:r>
      <w:proofErr w:type="spellStart"/>
      <w:r>
        <w:rPr>
          <w:rFonts w:ascii="Angsana New" w:hAnsi="Angsana New" w:cs="Angsana New" w:hint="cs"/>
          <w:cs/>
        </w:rPr>
        <w:t>จิตร์อีควิปเม้นท์</w:t>
      </w:r>
      <w:proofErr w:type="spellEnd"/>
      <w:r>
        <w:rPr>
          <w:rFonts w:ascii="Angsana New" w:hAnsi="Angsana New" w:cs="Angsana New" w:hint="cs"/>
          <w:cs/>
        </w:rPr>
        <w:t xml:space="preserve">  เสนอราคาเป็นเงิน  </w:t>
      </w:r>
      <w:r>
        <w:rPr>
          <w:rFonts w:ascii="Angsana New" w:hAnsi="Angsana New" w:cs="Angsana New"/>
        </w:rPr>
        <w:t>479,000</w:t>
      </w:r>
      <w:r>
        <w:rPr>
          <w:rFonts w:ascii="Angsana New" w:hAnsi="Angsana New" w:cs="Angsana New" w:hint="cs"/>
          <w:cs/>
        </w:rPr>
        <w:t>.</w:t>
      </w:r>
      <w:r>
        <w:rPr>
          <w:rFonts w:ascii="Angsana New" w:hAnsi="Angsana New" w:cs="Angsana New"/>
        </w:rPr>
        <w:t>-</w:t>
      </w:r>
      <w:r>
        <w:rPr>
          <w:rFonts w:ascii="Angsana New" w:hAnsi="Angsana New" w:cs="Angsana New" w:hint="cs"/>
          <w:cs/>
        </w:rPr>
        <w:t xml:space="preserve">บาท                                                                                                      </w:t>
      </w:r>
    </w:p>
    <w:p w:rsidR="00F1456E" w:rsidRDefault="00F1456E" w:rsidP="00F1456E">
      <w:pPr>
        <w:pStyle w:val="1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                       </w:t>
      </w:r>
      <w:r>
        <w:rPr>
          <w:rFonts w:ascii="Angsana New" w:hAnsi="Angsana New" w:cs="Angsana New"/>
        </w:rPr>
        <w:t>2</w:t>
      </w:r>
      <w:r>
        <w:rPr>
          <w:rFonts w:ascii="Angsana New" w:hAnsi="Angsana New" w:cs="Angsana New" w:hint="cs"/>
          <w:cs/>
        </w:rPr>
        <w:t xml:space="preserve">.ร้านวิวัฒน์การค้า                เสนอราคาเป็นเงิน   </w:t>
      </w:r>
      <w:r>
        <w:rPr>
          <w:rFonts w:ascii="Angsana New" w:hAnsi="Angsana New" w:cs="Angsana New"/>
        </w:rPr>
        <w:t>479</w:t>
      </w:r>
      <w:r>
        <w:rPr>
          <w:rFonts w:ascii="Angsana New" w:hAnsi="Angsana New" w:cs="Angsana New" w:hint="cs"/>
          <w:cs/>
        </w:rPr>
        <w:t>,</w:t>
      </w:r>
      <w:r>
        <w:rPr>
          <w:rFonts w:ascii="Angsana New" w:hAnsi="Angsana New" w:cs="Angsana New"/>
        </w:rPr>
        <w:t>700</w:t>
      </w:r>
      <w:r>
        <w:rPr>
          <w:rFonts w:ascii="Angsana New" w:hAnsi="Angsana New" w:cs="Angsana New" w:hint="cs"/>
          <w:cs/>
        </w:rPr>
        <w:t>.</w:t>
      </w:r>
      <w:r>
        <w:rPr>
          <w:rFonts w:ascii="Angsana New" w:hAnsi="Angsana New" w:cs="Angsana New"/>
        </w:rPr>
        <w:t>-</w:t>
      </w:r>
      <w:r>
        <w:rPr>
          <w:rFonts w:ascii="Angsana New" w:hAnsi="Angsana New" w:cs="Angsana New" w:hint="cs"/>
          <w:cs/>
        </w:rPr>
        <w:t xml:space="preserve">บาท    </w:t>
      </w:r>
    </w:p>
    <w:p w:rsidR="00F1456E" w:rsidRDefault="00F1456E" w:rsidP="00F1456E">
      <w:pPr>
        <w:pStyle w:val="1"/>
        <w:spacing w:before="24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                      และ </w:t>
      </w:r>
      <w:proofErr w:type="spellStart"/>
      <w:r>
        <w:rPr>
          <w:rFonts w:ascii="Angsana New" w:hAnsi="Angsana New" w:cs="Angsana New" w:hint="cs"/>
          <w:cs/>
        </w:rPr>
        <w:t>หจก.</w:t>
      </w:r>
      <w:proofErr w:type="spellEnd"/>
      <w:r>
        <w:rPr>
          <w:rFonts w:ascii="Angsana New" w:hAnsi="Angsana New" w:cs="Angsana New" w:hint="cs"/>
          <w:cs/>
        </w:rPr>
        <w:t xml:space="preserve"> ทอง</w:t>
      </w:r>
      <w:proofErr w:type="spellStart"/>
      <w:r>
        <w:rPr>
          <w:rFonts w:ascii="Angsana New" w:hAnsi="Angsana New" w:cs="Angsana New" w:hint="cs"/>
          <w:cs/>
        </w:rPr>
        <w:t>จิตร์อีควิปเม้นท์</w:t>
      </w:r>
      <w:proofErr w:type="spellEnd"/>
      <w:r>
        <w:rPr>
          <w:rFonts w:ascii="Angsana New" w:hAnsi="Angsana New" w:cs="Angsana New" w:hint="cs"/>
          <w:cs/>
        </w:rPr>
        <w:t xml:space="preserve">  โดยนายอนันต์  อินฉาย  เป็นผู้เสนอราคาต่ำสุด เป็นจำนวนเงิน</w:t>
      </w:r>
      <w:r>
        <w:rPr>
          <w:rFonts w:ascii="Angsana New" w:hAnsi="Angsana New" w:cs="Angsana New"/>
        </w:rPr>
        <w:t>479</w:t>
      </w:r>
      <w:r>
        <w:rPr>
          <w:rFonts w:ascii="Angsana New" w:hAnsi="Angsana New" w:cs="Angsana New" w:hint="cs"/>
          <w:cs/>
        </w:rPr>
        <w:t>,</w:t>
      </w:r>
      <w:r>
        <w:rPr>
          <w:rFonts w:ascii="Angsana New" w:hAnsi="Angsana New" w:cs="Angsana New"/>
        </w:rPr>
        <w:t>000</w:t>
      </w:r>
      <w:proofErr w:type="gramStart"/>
      <w:r>
        <w:rPr>
          <w:rFonts w:ascii="Angsana New" w:hAnsi="Angsana New" w:cs="Angsana New" w:hint="cs"/>
          <w:cs/>
        </w:rPr>
        <w:t>.</w:t>
      </w:r>
      <w:r>
        <w:rPr>
          <w:rFonts w:ascii="Angsana New" w:hAnsi="Angsana New" w:cs="Angsana New"/>
        </w:rPr>
        <w:t>-</w:t>
      </w:r>
      <w:proofErr w:type="gramEnd"/>
      <w:r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cs/>
        </w:rPr>
        <w:t>บาท (สี่แสนเจ็ดหมื่นเก้าพันบาทถ้วน)  ซึ่งมีคุณสมบัติถูกต้องตามเอกสารเสนอราคา ทุกประการ</w:t>
      </w:r>
    </w:p>
    <w:p w:rsidR="00F1456E" w:rsidRPr="00DF3EDA" w:rsidRDefault="00F1456E" w:rsidP="00F1456E">
      <w:pPr>
        <w:rPr>
          <w:rFonts w:hint="cs"/>
          <w:sz w:val="20"/>
          <w:szCs w:val="20"/>
          <w:cs/>
        </w:rPr>
      </w:pPr>
    </w:p>
    <w:p w:rsidR="00F1456E" w:rsidRPr="000E0A4A" w:rsidRDefault="00F1456E" w:rsidP="00F1456E">
      <w:pPr>
        <w:spacing w:before="240"/>
        <w:ind w:left="720" w:firstLine="72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 xml:space="preserve">                   </w:t>
      </w:r>
      <w:r w:rsidRPr="000E0A4A">
        <w:rPr>
          <w:rFonts w:ascii="Angsana New" w:hAnsi="Angsana New" w:cs="Angsana New"/>
          <w:cs/>
        </w:rPr>
        <w:t xml:space="preserve">ประกาศ  </w:t>
      </w:r>
      <w:r>
        <w:rPr>
          <w:rFonts w:ascii="Angsana New" w:hAnsi="Angsana New" w:cs="Angsana New" w:hint="cs"/>
          <w:cs/>
        </w:rPr>
        <w:t xml:space="preserve"> </w:t>
      </w:r>
      <w:r w:rsidRPr="000E0A4A">
        <w:rPr>
          <w:rFonts w:ascii="Angsana New" w:hAnsi="Angsana New" w:cs="Angsana New"/>
          <w:cs/>
        </w:rPr>
        <w:t xml:space="preserve">ณ </w:t>
      </w:r>
      <w:r>
        <w:rPr>
          <w:rFonts w:ascii="Angsana New" w:hAnsi="Angsana New" w:cs="Angsana New" w:hint="cs"/>
          <w:cs/>
        </w:rPr>
        <w:t xml:space="preserve"> </w:t>
      </w:r>
      <w:r w:rsidRPr="000E0A4A">
        <w:rPr>
          <w:rFonts w:ascii="Angsana New" w:hAnsi="Angsana New" w:cs="Angsana New"/>
          <w:cs/>
        </w:rPr>
        <w:t xml:space="preserve"> วันที่ </w:t>
      </w:r>
      <w:r>
        <w:rPr>
          <w:rFonts w:ascii="Angsana New" w:hAnsi="Angsana New" w:cs="Angsana New" w:hint="cs"/>
          <w:cs/>
        </w:rPr>
        <w:t xml:space="preserve">  </w:t>
      </w:r>
      <w:r>
        <w:rPr>
          <w:rFonts w:ascii="Angsana New" w:hAnsi="Angsana New" w:cs="Angsana New"/>
        </w:rPr>
        <w:t>9</w:t>
      </w:r>
      <w:r>
        <w:rPr>
          <w:rFonts w:ascii="Angsana New" w:hAnsi="Angsana New" w:cs="Angsana New" w:hint="cs"/>
          <w:cs/>
        </w:rPr>
        <w:t xml:space="preserve">  </w:t>
      </w:r>
      <w:r w:rsidRPr="000E0A4A">
        <w:rPr>
          <w:rFonts w:ascii="Angsana New" w:hAnsi="Angsana New" w:cs="Angsana New"/>
          <w:cs/>
        </w:rPr>
        <w:t xml:space="preserve">  </w:t>
      </w:r>
      <w:proofErr w:type="gramStart"/>
      <w:r w:rsidRPr="000E0A4A">
        <w:rPr>
          <w:rFonts w:ascii="Angsana New" w:hAnsi="Angsana New" w:cs="Angsana New"/>
          <w:cs/>
        </w:rPr>
        <w:t>เดือน</w:t>
      </w:r>
      <w:r>
        <w:rPr>
          <w:rFonts w:ascii="Angsana New" w:hAnsi="Angsana New" w:cs="Angsana New" w:hint="cs"/>
          <w:cs/>
        </w:rPr>
        <w:t>มีนาคม</w:t>
      </w:r>
      <w:r w:rsidRPr="000E0A4A"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/>
          <w:cs/>
        </w:rPr>
        <w:t>พ.ศ</w:t>
      </w:r>
      <w:proofErr w:type="gramEnd"/>
      <w:r>
        <w:rPr>
          <w:rFonts w:ascii="Angsana New" w:hAnsi="Angsana New" w:cs="Angsana New"/>
          <w:cs/>
        </w:rPr>
        <w:t xml:space="preserve">.  </w:t>
      </w:r>
      <w:r>
        <w:rPr>
          <w:rFonts w:ascii="Angsana New" w:hAnsi="Angsana New" w:cs="Angsana New"/>
        </w:rPr>
        <w:t>2561</w:t>
      </w:r>
    </w:p>
    <w:p w:rsidR="00F1456E" w:rsidRDefault="00F1456E" w:rsidP="00F1456E">
      <w:pPr>
        <w:rPr>
          <w:rFonts w:ascii="Angsana New" w:hAnsi="Angsana New" w:cs="Angsana New" w:hint="cs"/>
        </w:rPr>
      </w:pPr>
    </w:p>
    <w:p w:rsidR="00F1456E" w:rsidRPr="000E0A4A" w:rsidRDefault="00F1456E" w:rsidP="00F1456E">
      <w:pPr>
        <w:rPr>
          <w:rFonts w:ascii="Angsana New" w:hAnsi="Angsana New" w:cs="Angsana New"/>
        </w:rPr>
      </w:pPr>
      <w:r>
        <w:rPr>
          <w:rFonts w:ascii="Angsana New" w:hAnsi="Angsana New"/>
          <w:sz w:val="31"/>
          <w:szCs w:val="31"/>
        </w:rPr>
        <w:t xml:space="preserve">                                                                                                                  </w:t>
      </w:r>
      <w:r>
        <w:rPr>
          <w:rFonts w:ascii="Angsana New" w:hAnsi="Angsana New"/>
          <w:noProof/>
          <w:sz w:val="31"/>
          <w:szCs w:val="31"/>
        </w:rPr>
        <w:drawing>
          <wp:inline distT="0" distB="0" distL="0" distR="0">
            <wp:extent cx="638175" cy="409575"/>
            <wp:effectExtent l="19050" t="0" r="9525" b="0"/>
            <wp:docPr id="2" name="Picture 2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56E" w:rsidRPr="000E0A4A" w:rsidRDefault="00F1456E" w:rsidP="00F1456E">
      <w:pPr>
        <w:spacing w:before="240"/>
        <w:ind w:left="3600"/>
        <w:rPr>
          <w:rFonts w:ascii="Angsana New" w:hAnsi="Angsana New" w:cs="Angsana New"/>
        </w:rPr>
      </w:pPr>
      <w:r w:rsidRPr="000E0A4A">
        <w:rPr>
          <w:rFonts w:ascii="Angsana New" w:hAnsi="Angsana New" w:cs="Angsana New"/>
          <w:cs/>
        </w:rPr>
        <w:tab/>
      </w:r>
      <w:r w:rsidRPr="000E0A4A">
        <w:rPr>
          <w:rFonts w:ascii="Angsana New" w:hAnsi="Angsana New" w:cs="Angsana New"/>
          <w:cs/>
        </w:rPr>
        <w:tab/>
        <w:t>(นาย</w:t>
      </w:r>
      <w:r>
        <w:rPr>
          <w:rFonts w:ascii="Angsana New" w:hAnsi="Angsana New" w:cs="Angsana New" w:hint="cs"/>
          <w:cs/>
        </w:rPr>
        <w:t>บุญยืน  ประทุมมาศ</w:t>
      </w:r>
      <w:r w:rsidRPr="000E0A4A">
        <w:rPr>
          <w:rFonts w:ascii="Angsana New" w:hAnsi="Angsana New" w:cs="Angsana New"/>
          <w:cs/>
        </w:rPr>
        <w:t>)</w:t>
      </w:r>
    </w:p>
    <w:p w:rsidR="00F1456E" w:rsidRDefault="00F1456E" w:rsidP="00F1456E">
      <w:pPr>
        <w:ind w:left="3600"/>
        <w:rPr>
          <w:rFonts w:ascii="Angsana New" w:hAnsi="Angsana New" w:cs="Angsana New"/>
        </w:rPr>
      </w:pPr>
      <w:r w:rsidRPr="00613D11">
        <w:rPr>
          <w:rFonts w:ascii="Angsana New" w:hAnsi="Angsana New" w:cs="Angsana New"/>
          <w:cs/>
        </w:rPr>
        <w:tab/>
      </w:r>
      <w:r w:rsidRPr="00613D11">
        <w:rPr>
          <w:rFonts w:ascii="Angsana New" w:hAnsi="Angsana New" w:cs="Angsana New" w:hint="cs"/>
          <w:cs/>
        </w:rPr>
        <w:t xml:space="preserve">  </w:t>
      </w:r>
      <w:r w:rsidRPr="00613D11">
        <w:rPr>
          <w:rFonts w:ascii="Angsana New" w:hAnsi="Angsana New" w:cs="Angsana New"/>
          <w:cs/>
        </w:rPr>
        <w:t>นายกองค์การบริหารสวนตำบลสวนหลวง</w:t>
      </w:r>
    </w:p>
    <w:p w:rsidR="00F1456E" w:rsidRDefault="00F1456E" w:rsidP="00F1456E">
      <w:pPr>
        <w:ind w:left="3600"/>
        <w:rPr>
          <w:rFonts w:ascii="Angsana New" w:hAnsi="Angsana New" w:cs="Angsana New"/>
        </w:rPr>
      </w:pPr>
    </w:p>
    <w:p w:rsidR="00F1456E" w:rsidRDefault="00F1456E"/>
    <w:sectPr w:rsidR="00F1456E" w:rsidSect="00BA7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1456E"/>
    <w:rsid w:val="00BA7829"/>
    <w:rsid w:val="00F14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6E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F1456E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1456E"/>
    <w:rPr>
      <w:rFonts w:ascii="Cordia New" w:eastAsia="Cordia New" w:hAnsi="Cordia New" w:cs="Cordi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1456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1456E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2018-03-09T06:40:00Z</dcterms:created>
  <dcterms:modified xsi:type="dcterms:W3CDTF">2018-03-09T06:41:00Z</dcterms:modified>
</cp:coreProperties>
</file>