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F6D18" w14:textId="167F3158" w:rsidR="00C74505" w:rsidRDefault="00C74505" w:rsidP="006F3BB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F6AEB">
        <w:rPr>
          <w:rFonts w:ascii="TH SarabunPSK" w:hAnsi="TH SarabunPSK" w:cs="TH SarabunPSK"/>
          <w:b/>
          <w:bCs/>
          <w:noProof/>
          <w:color w:val="FF0000"/>
          <w:sz w:val="32"/>
          <w:szCs w:val="32"/>
          <w:cs/>
        </w:rPr>
        <w:drawing>
          <wp:anchor distT="0" distB="0" distL="114300" distR="114300" simplePos="0" relativeHeight="251660288" behindDoc="0" locked="0" layoutInCell="1" allowOverlap="1" wp14:anchorId="2894C4AD" wp14:editId="2A031253">
            <wp:simplePos x="0" y="0"/>
            <wp:positionH relativeFrom="column">
              <wp:posOffset>-790575</wp:posOffset>
            </wp:positionH>
            <wp:positionV relativeFrom="paragraph">
              <wp:posOffset>-667385</wp:posOffset>
            </wp:positionV>
            <wp:extent cx="7371080" cy="1379855"/>
            <wp:effectExtent l="171450" t="133350" r="363220" b="296545"/>
            <wp:wrapNone/>
            <wp:docPr id="1392134796" name="Picture 1" descr="E:\งานเม่น\งานประชาสัมพันธ์\PRne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งานเม่น\งานประชาสัมพันธ์\PRnews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1080" cy="1379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24DA9F11" w14:textId="77777777" w:rsidR="00C74505" w:rsidRDefault="00C74505" w:rsidP="006F3BB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F915E9C" w14:textId="77777777" w:rsidR="00C74505" w:rsidRDefault="00C74505" w:rsidP="006F3BB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590D1B6" w14:textId="77777777" w:rsidR="00C74505" w:rsidRDefault="00C74505" w:rsidP="006F3BB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3AAF855" w14:textId="77777777" w:rsidR="00C74505" w:rsidRDefault="00C74505" w:rsidP="006F3BB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F0B0264" w14:textId="77777777" w:rsidR="006F3BBA" w:rsidRPr="00C74505" w:rsidRDefault="006F3BBA" w:rsidP="00C7450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7450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องค์การบริหารส่วนตำบลสวนหลวงจะดำเนินการก่อสร้างถนนคอนกรีตเสริมเหล็ก รหัสทางหลวงท้องถิ่น นศ</w:t>
      </w:r>
      <w:r w:rsidRPr="00C74505">
        <w:rPr>
          <w:rFonts w:ascii="TH SarabunPSK" w:hAnsi="TH SarabunPSK" w:cs="TH SarabunPSK"/>
          <w:sz w:val="32"/>
          <w:szCs w:val="32"/>
        </w:rPr>
        <w:t>.</w:t>
      </w:r>
      <w:r w:rsidRPr="00C74505">
        <w:rPr>
          <w:rFonts w:ascii="TH SarabunPSK" w:hAnsi="TH SarabunPSK" w:cs="TH SarabunPSK"/>
          <w:sz w:val="32"/>
          <w:szCs w:val="32"/>
          <w:cs/>
        </w:rPr>
        <w:t>ถ</w:t>
      </w:r>
      <w:r w:rsidRPr="00C74505">
        <w:rPr>
          <w:rFonts w:ascii="TH SarabunPSK" w:hAnsi="TH SarabunPSK" w:cs="TH SarabunPSK"/>
          <w:sz w:val="32"/>
          <w:szCs w:val="32"/>
        </w:rPr>
        <w:t>.</w:t>
      </w:r>
      <w:r w:rsidRPr="00C74505">
        <w:rPr>
          <w:rFonts w:ascii="TH SarabunPSK" w:hAnsi="TH SarabunPSK" w:cs="TH SarabunPSK"/>
          <w:sz w:val="32"/>
          <w:szCs w:val="32"/>
          <w:cs/>
        </w:rPr>
        <w:t>๑๖๖</w:t>
      </w:r>
      <w:r w:rsidRPr="00C74505">
        <w:rPr>
          <w:rFonts w:ascii="TH SarabunPSK" w:hAnsi="TH SarabunPSK" w:cs="TH SarabunPSK"/>
          <w:sz w:val="32"/>
          <w:szCs w:val="32"/>
        </w:rPr>
        <w:t>-</w:t>
      </w:r>
    </w:p>
    <w:p w14:paraId="6467A66B" w14:textId="77777777" w:rsidR="006F3BBA" w:rsidRPr="00C74505" w:rsidRDefault="006F3BBA" w:rsidP="00C7450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74505">
        <w:rPr>
          <w:rFonts w:ascii="TH SarabunPSK" w:hAnsi="TH SarabunPSK" w:cs="TH SarabunPSK"/>
          <w:sz w:val="32"/>
          <w:szCs w:val="32"/>
          <w:cs/>
        </w:rPr>
        <w:t>๐๑ สายดอนทือ</w:t>
      </w:r>
      <w:r w:rsidRPr="00C74505">
        <w:rPr>
          <w:rFonts w:ascii="TH SarabunPSK" w:hAnsi="TH SarabunPSK" w:cs="TH SarabunPSK"/>
          <w:sz w:val="32"/>
          <w:szCs w:val="32"/>
        </w:rPr>
        <w:t>-</w:t>
      </w:r>
      <w:r w:rsidRPr="00C74505">
        <w:rPr>
          <w:rFonts w:ascii="TH SarabunPSK" w:hAnsi="TH SarabunPSK" w:cs="TH SarabunPSK"/>
          <w:sz w:val="32"/>
          <w:szCs w:val="32"/>
          <w:cs/>
        </w:rPr>
        <w:t>กม</w:t>
      </w:r>
      <w:r w:rsidRPr="00C74505">
        <w:rPr>
          <w:rFonts w:ascii="TH SarabunPSK" w:hAnsi="TH SarabunPSK" w:cs="TH SarabunPSK"/>
          <w:sz w:val="32"/>
          <w:szCs w:val="32"/>
        </w:rPr>
        <w:t>.</w:t>
      </w:r>
      <w:r w:rsidRPr="00C74505">
        <w:rPr>
          <w:rFonts w:ascii="TH SarabunPSK" w:hAnsi="TH SarabunPSK" w:cs="TH SarabunPSK"/>
          <w:sz w:val="32"/>
          <w:szCs w:val="32"/>
          <w:cs/>
        </w:rPr>
        <w:t>๘ หมู่ที่ ๒ ตำบลสวนหลวง ผิวจราจร กว้าง ๕ เมตร ระยะทางยาว ๑</w:t>
      </w:r>
      <w:r w:rsidRPr="00C74505">
        <w:rPr>
          <w:rFonts w:ascii="TH SarabunPSK" w:hAnsi="TH SarabunPSK" w:cs="TH SarabunPSK"/>
          <w:sz w:val="32"/>
          <w:szCs w:val="32"/>
        </w:rPr>
        <w:t>,</w:t>
      </w:r>
      <w:r w:rsidRPr="00C74505">
        <w:rPr>
          <w:rFonts w:ascii="TH SarabunPSK" w:hAnsi="TH SarabunPSK" w:cs="TH SarabunPSK"/>
          <w:sz w:val="32"/>
          <w:szCs w:val="32"/>
          <w:cs/>
        </w:rPr>
        <w:t>๐๐๐ เมตร หนา ๐</w:t>
      </w:r>
      <w:r w:rsidRPr="00C74505">
        <w:rPr>
          <w:rFonts w:ascii="TH SarabunPSK" w:hAnsi="TH SarabunPSK" w:cs="TH SarabunPSK"/>
          <w:sz w:val="32"/>
          <w:szCs w:val="32"/>
        </w:rPr>
        <w:t>.</w:t>
      </w:r>
      <w:r w:rsidRPr="00C74505">
        <w:rPr>
          <w:rFonts w:ascii="TH SarabunPSK" w:hAnsi="TH SarabunPSK" w:cs="TH SarabunPSK"/>
          <w:sz w:val="32"/>
          <w:szCs w:val="32"/>
          <w:cs/>
        </w:rPr>
        <w:t>๑๕ เมตร หรือพื้นที่คอนกรีตไม่น้อยกว่า ๕</w:t>
      </w:r>
      <w:r w:rsidRPr="00C74505">
        <w:rPr>
          <w:rFonts w:ascii="TH SarabunPSK" w:hAnsi="TH SarabunPSK" w:cs="TH SarabunPSK"/>
          <w:sz w:val="32"/>
          <w:szCs w:val="32"/>
        </w:rPr>
        <w:t>,</w:t>
      </w:r>
      <w:r w:rsidRPr="00C74505">
        <w:rPr>
          <w:rFonts w:ascii="TH SarabunPSK" w:hAnsi="TH SarabunPSK" w:cs="TH SarabunPSK"/>
          <w:sz w:val="32"/>
          <w:szCs w:val="32"/>
          <w:cs/>
        </w:rPr>
        <w:t>๐๐๐ เมตร ไหล่ทางหินคลุกข้างละ ๐</w:t>
      </w:r>
      <w:r w:rsidRPr="00C74505">
        <w:rPr>
          <w:rFonts w:ascii="TH SarabunPSK" w:hAnsi="TH SarabunPSK" w:cs="TH SarabunPSK"/>
          <w:sz w:val="32"/>
          <w:szCs w:val="32"/>
        </w:rPr>
        <w:t>.</w:t>
      </w:r>
      <w:r w:rsidRPr="00C74505">
        <w:rPr>
          <w:rFonts w:ascii="TH SarabunPSK" w:hAnsi="TH SarabunPSK" w:cs="TH SarabunPSK"/>
          <w:sz w:val="32"/>
          <w:szCs w:val="32"/>
          <w:cs/>
        </w:rPr>
        <w:t>๓๐ เมตร หากต้องการรายละเอียดเพิ่มเติม ติดต่อ ๐๗๕</w:t>
      </w:r>
      <w:r w:rsidRPr="00C74505">
        <w:rPr>
          <w:rFonts w:ascii="TH SarabunPSK" w:hAnsi="TH SarabunPSK" w:cs="TH SarabunPSK"/>
          <w:sz w:val="32"/>
          <w:szCs w:val="32"/>
        </w:rPr>
        <w:t>-</w:t>
      </w:r>
      <w:r w:rsidRPr="00C74505">
        <w:rPr>
          <w:rFonts w:ascii="TH SarabunPSK" w:hAnsi="TH SarabunPSK" w:cs="TH SarabunPSK"/>
          <w:sz w:val="32"/>
          <w:szCs w:val="32"/>
          <w:cs/>
        </w:rPr>
        <w:t>๓๖๒๑๗๗ ต่อ ๑๕ (กองช่าง อบต</w:t>
      </w:r>
      <w:r w:rsidRPr="00C74505">
        <w:rPr>
          <w:rFonts w:ascii="TH SarabunPSK" w:hAnsi="TH SarabunPSK" w:cs="TH SarabunPSK"/>
          <w:sz w:val="32"/>
          <w:szCs w:val="32"/>
        </w:rPr>
        <w:t>.</w:t>
      </w:r>
      <w:r w:rsidRPr="00C74505">
        <w:rPr>
          <w:rFonts w:ascii="TH SarabunPSK" w:hAnsi="TH SarabunPSK" w:cs="TH SarabunPSK"/>
          <w:sz w:val="32"/>
          <w:szCs w:val="32"/>
          <w:cs/>
        </w:rPr>
        <w:t>สวนหลวง)</w:t>
      </w:r>
    </w:p>
    <w:p w14:paraId="77684CE1" w14:textId="77777777" w:rsidR="006F3BBA" w:rsidRPr="00C74505" w:rsidRDefault="006F3BBA" w:rsidP="006F3BBA">
      <w:pPr>
        <w:rPr>
          <w:rFonts w:ascii="TH SarabunPSK" w:hAnsi="TH SarabunPSK" w:cs="TH SarabunPSK"/>
          <w:sz w:val="32"/>
          <w:szCs w:val="32"/>
        </w:rPr>
      </w:pPr>
    </w:p>
    <w:p w14:paraId="775A5729" w14:textId="77777777" w:rsidR="006F3BBA" w:rsidRPr="00C74505" w:rsidRDefault="006F3BBA" w:rsidP="006F3BBA">
      <w:pPr>
        <w:rPr>
          <w:rFonts w:ascii="TH SarabunPSK" w:hAnsi="TH SarabunPSK" w:cs="TH SarabunPSK"/>
          <w:sz w:val="32"/>
          <w:szCs w:val="32"/>
        </w:rPr>
      </w:pPr>
      <w:r w:rsidRPr="00C74505">
        <w:rPr>
          <w:rFonts w:ascii="TH SarabunPSK" w:hAnsi="TH SarabunPSK" w:cs="TH SarabunPSK"/>
          <w:sz w:val="32"/>
          <w:szCs w:val="32"/>
          <w:cs/>
        </w:rPr>
        <w:t>อนึ่ง หากจะแสดงความคิดเห็น/ข้อเสนอแนะ ตามแบบฟอร์มการรับฟังความคิดเห็นของประชาชน</w:t>
      </w:r>
    </w:p>
    <w:p w14:paraId="5FCEB0CF" w14:textId="7606B27B" w:rsidR="006F3BBA" w:rsidRPr="00C74505" w:rsidRDefault="006F3BBA" w:rsidP="006F3BBA">
      <w:pPr>
        <w:rPr>
          <w:rFonts w:ascii="TH SarabunPSK" w:hAnsi="TH SarabunPSK" w:cs="TH SarabunPSK"/>
          <w:sz w:val="32"/>
          <w:szCs w:val="32"/>
        </w:rPr>
      </w:pPr>
    </w:p>
    <w:p w14:paraId="14E2FFA2" w14:textId="4DF2422C" w:rsidR="00C74505" w:rsidRPr="0039759A" w:rsidRDefault="00C74505" w:rsidP="006F3BBA">
      <w:pPr>
        <w:rPr>
          <w:rFonts w:ascii="TH SarabunIT๙" w:hAnsi="TH SarabunIT๙" w:cs="TH SarabunIT๙" w:hint="cs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0800" behindDoc="0" locked="0" layoutInCell="1" allowOverlap="1" wp14:anchorId="5A3D96CB" wp14:editId="52E2BC2A">
            <wp:simplePos x="0" y="0"/>
            <wp:positionH relativeFrom="column">
              <wp:posOffset>1604645</wp:posOffset>
            </wp:positionH>
            <wp:positionV relativeFrom="paragraph">
              <wp:posOffset>29845</wp:posOffset>
            </wp:positionV>
            <wp:extent cx="2924175" cy="2924175"/>
            <wp:effectExtent l="0" t="0" r="0" b="0"/>
            <wp:wrapNone/>
            <wp:docPr id="139621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61EB37" w14:textId="68A646AD" w:rsidR="003F44C6" w:rsidRDefault="003F44C6"/>
    <w:sectPr w:rsidR="003F44C6">
      <w:headerReference w:type="even" r:id="rId8"/>
      <w:headerReference w:type="default" r:id="rId9"/>
      <w:pgSz w:w="11906" w:h="16838"/>
      <w:pgMar w:top="1259" w:right="851" w:bottom="939" w:left="1418" w:header="709" w:footer="709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0EE3E" w14:textId="77777777" w:rsidR="00A43766" w:rsidRDefault="00A43766">
      <w:r>
        <w:separator/>
      </w:r>
    </w:p>
  </w:endnote>
  <w:endnote w:type="continuationSeparator" w:id="0">
    <w:p w14:paraId="2D7E2060" w14:textId="77777777" w:rsidR="00A43766" w:rsidRDefault="00A4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E25B3" w14:textId="77777777" w:rsidR="00A43766" w:rsidRDefault="00A43766">
      <w:r>
        <w:separator/>
      </w:r>
    </w:p>
  </w:footnote>
  <w:footnote w:type="continuationSeparator" w:id="0">
    <w:p w14:paraId="7220A884" w14:textId="77777777" w:rsidR="00A43766" w:rsidRDefault="00A4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EBE72" w14:textId="77777777" w:rsidR="00732D80" w:rsidRDefault="006F3BBA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14:paraId="630D2475" w14:textId="77777777" w:rsidR="00732D80" w:rsidRDefault="00732D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C90E6" w14:textId="77777777" w:rsidR="00732D80" w:rsidRDefault="006F3BBA">
    <w:pPr>
      <w:pStyle w:val="a3"/>
      <w:rPr>
        <w:rFonts w:ascii="TH SarabunPSK" w:hAnsi="TH SarabunPSK" w:cs="TH SarabunPSK"/>
        <w:sz w:val="32"/>
        <w:szCs w:val="32"/>
      </w:rPr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BBA"/>
    <w:rsid w:val="003F44C6"/>
    <w:rsid w:val="006F3BBA"/>
    <w:rsid w:val="00732D80"/>
    <w:rsid w:val="00A43766"/>
    <w:rsid w:val="00C74505"/>
    <w:rsid w:val="00E1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7EFCF"/>
  <w15:docId w15:val="{F968B05C-155F-4D24-97D4-4A0D3102E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BB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3BBA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6F3BBA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6F3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P COMPUTER</dc:creator>
  <cp:lastModifiedBy>User</cp:lastModifiedBy>
  <cp:revision>2</cp:revision>
  <dcterms:created xsi:type="dcterms:W3CDTF">2025-04-30T08:53:00Z</dcterms:created>
  <dcterms:modified xsi:type="dcterms:W3CDTF">2025-04-30T08:53:00Z</dcterms:modified>
</cp:coreProperties>
</file>